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166"/>
        <w:gridCol w:w="2563"/>
        <w:gridCol w:w="1049"/>
        <w:gridCol w:w="2610"/>
        <w:gridCol w:w="1188"/>
      </w:tblGrid>
      <w:tr w:rsidR="00031035" w:rsidTr="0018666D">
        <w:tc>
          <w:tcPr>
            <w:tcW w:w="2166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ITE</w:t>
            </w:r>
            <w:r w:rsidR="00660540" w:rsidRPr="00660540">
              <w:rPr>
                <w:b/>
              </w:rPr>
              <w:t>M</w:t>
            </w:r>
          </w:p>
        </w:tc>
        <w:tc>
          <w:tcPr>
            <w:tcW w:w="2563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PRODUCT DESCRIPTION</w:t>
            </w:r>
          </w:p>
        </w:tc>
        <w:tc>
          <w:tcPr>
            <w:tcW w:w="1049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SIZE PACK</w:t>
            </w:r>
          </w:p>
        </w:tc>
        <w:tc>
          <w:tcPr>
            <w:tcW w:w="2610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BRAND</w:t>
            </w:r>
          </w:p>
        </w:tc>
        <w:tc>
          <w:tcPr>
            <w:tcW w:w="1188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UNIT PRICE</w:t>
            </w:r>
          </w:p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LRBA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BRUCELLA ARBORTUS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ACCURATE, BIOTEST                                    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LRBM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BRUCELLA MELITENSIS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5ML                          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ACCURATE, BIOTEST                                    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LRCP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C-REACTIVE PROTEIN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25’S                         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CITEST,BIOTEST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LRUC</w:t>
            </w:r>
            <w:r w:rsidR="005A6AA3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URINALYSIS CONTROL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NEOCHECK,H10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LRUS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UREA 40% SUPPLEMENT                                                               </w:t>
            </w:r>
          </w:p>
        </w:tc>
        <w:tc>
          <w:tcPr>
            <w:tcW w:w="1049" w:type="dxa"/>
          </w:tcPr>
          <w:p w:rsidR="00031035" w:rsidRDefault="00031035" w:rsidP="0018666D"/>
        </w:tc>
        <w:tc>
          <w:tcPr>
            <w:tcW w:w="2610" w:type="dxa"/>
          </w:tcPr>
          <w:p w:rsidR="00951624" w:rsidRDefault="0018666D" w:rsidP="0095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LRAHG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HUMAN GLOBULIN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BIOTEST,ACCURATE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LRHC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HEMATOLOGY CONTROL 5D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HUMACOUNT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LROR0</w:t>
            </w:r>
            <w:r w:rsidR="00365BBD">
              <w:t>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OXIDASE REAGEN                                                                        </w:t>
            </w:r>
          </w:p>
        </w:tc>
        <w:tc>
          <w:tcPr>
            <w:tcW w:w="1049" w:type="dxa"/>
          </w:tcPr>
          <w:p w:rsidR="00031035" w:rsidRDefault="00031035" w:rsidP="0018666D"/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LRATC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 w:rsidP="009516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TRIPACK CONTROL 3D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MINDRAY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BACITRACIN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ASOT        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5MLS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BIOTEST, ACCURATE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LRBA</w:t>
            </w:r>
            <w:r w:rsidR="008E4544">
              <w:t>001</w:t>
            </w:r>
          </w:p>
        </w:tc>
        <w:tc>
          <w:tcPr>
            <w:tcW w:w="2563" w:type="dxa"/>
          </w:tcPr>
          <w:p w:rsidR="00031035" w:rsidRDefault="0018666D" w:rsidP="009516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BOVINE ALBUMIN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LRAAGS</w:t>
            </w:r>
            <w:r w:rsidR="008E454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A GROUPING SERA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LRABGS</w:t>
            </w:r>
            <w:r w:rsidR="00643473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B GROUPING SERA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rPr>
          <w:trHeight w:val="638"/>
        </w:trPr>
        <w:tc>
          <w:tcPr>
            <w:tcW w:w="2166" w:type="dxa"/>
          </w:tcPr>
          <w:p w:rsidR="00031035" w:rsidRDefault="008F7843">
            <w:r>
              <w:t>LRADGS001</w:t>
            </w:r>
          </w:p>
        </w:tc>
        <w:tc>
          <w:tcPr>
            <w:tcW w:w="2563" w:type="dxa"/>
          </w:tcPr>
          <w:p w:rsidR="00031035" w:rsidRDefault="0018666D" w:rsidP="009D7F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D GROUPING SERA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10ML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LRME</w:t>
            </w:r>
            <w:r w:rsidR="00B968A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MICROVACUTAINER  EDTA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100’S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 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LRAS</w:t>
            </w:r>
            <w:r w:rsidR="00B968AF">
              <w:t>002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APPLICATOR STICKS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LRSB</w:t>
            </w:r>
            <w:r w:rsidR="00B968A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SAFETY BOXES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BIOMED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LRPV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 w:rsidP="009D7F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 PLAIN VACUTAINERS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LRFOB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FEACAL OCCULT BLOOD REAGENTS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CITEST,DIAGNOSE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LRCA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CRYPTOCCOCAL ANTIGEN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50’S                      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IMMY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LRHCAS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HEPATITIS  C ANTIBODY STRIPS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LRHBAS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HEPATITIS  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ANTIBODY STRIPS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lastRenderedPageBreak/>
              <w:t>LRVS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VDRL STRIPS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 w:rsidP="00235B0A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SUGAR STRIPS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ALLCHECK ,VIVACHECK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LRMS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MICROSCOPE SLIDES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>
              <w:t>BD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LSWFP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WHATMAN FILTER PAPER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10’S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WHATMAN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LRLCT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 CLEANING TISSUE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F6037E" w:rsidRDefault="0018666D" w:rsidP="00F6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WHATMAN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LRSAS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SALMONELLA ANTIGEN STRIPS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rPr>
          <w:trHeight w:val="683"/>
        </w:trPr>
        <w:tc>
          <w:tcPr>
            <w:tcW w:w="2166" w:type="dxa"/>
          </w:tcPr>
          <w:p w:rsidR="00031035" w:rsidRDefault="00D14AE3">
            <w:r>
              <w:t>LRPDK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PREGNANCY DETERMINATION KITS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LRSAS</w:t>
            </w:r>
            <w:r w:rsidR="00502CFC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SALMONELLA ANTIBODY STRIPS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LRHA</w:t>
            </w:r>
            <w:r w:rsidR="00502CFC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H.PYLORI ANTIGEN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LRHA</w:t>
            </w:r>
            <w:r w:rsidR="00502CFC">
              <w:t>00</w:t>
            </w:r>
            <w:r>
              <w:t>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H.PYLORI ANTIBODY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LRSC</w:t>
            </w:r>
            <w:r w:rsidR="00502CFC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 w:rsidP="00F6037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STOOL CONTAINERS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LABELED (NAME,DATE LAB NO,TIME TEST)WITH SPOON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LROI</w:t>
            </w:r>
            <w:r w:rsidR="00502CFC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OIL IMMERSION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LRBT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BUFFER TABLETS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LRGIS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 w:rsidP="00F6037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GRAM’S IODINE SOLUTION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LRDCP</w:t>
            </w:r>
            <w:r w:rsidR="00ED1A04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DISPOSABLE CULTURE PLATES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LRBB</w:t>
            </w:r>
            <w:r w:rsidR="00ED1A04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 w:rsidRPr="008C0DD8">
              <w:rPr>
                <w:rFonts w:ascii="Times New Roman" w:hAnsi="Times New Roman" w:cs="Times New Roman"/>
                <w:sz w:val="24"/>
                <w:szCs w:val="24"/>
              </w:rPr>
              <w:t xml:space="preserve">BLOOD BAGS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LAISHI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ED1A04">
            <w:r>
              <w:t>LRC</w:t>
            </w:r>
            <w:r w:rsidR="00D14AE3">
              <w:t>C</w:t>
            </w:r>
            <w:r>
              <w:t>001</w:t>
            </w:r>
          </w:p>
        </w:tc>
        <w:tc>
          <w:tcPr>
            <w:tcW w:w="2563" w:type="dxa"/>
          </w:tcPr>
          <w:p w:rsidR="00031035" w:rsidRPr="00F6037E" w:rsidRDefault="0018666D">
            <w:r w:rsidRPr="00F6037E">
              <w:rPr>
                <w:rFonts w:ascii="Times New Roman" w:hAnsi="Times New Roman" w:cs="Times New Roman"/>
                <w:sz w:val="24"/>
                <w:szCs w:val="24"/>
              </w:rPr>
              <w:t xml:space="preserve">COUNTING CHAMBERS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LRCG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COVER GLASSES/SLIPS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MEDEX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LRAA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 ALCOHOL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E67AD2">
            <w:r>
              <w:t>LRSC001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METHYLENE BLUE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LRNR</w:t>
            </w:r>
            <w:r w:rsidR="00E67AD2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Pr="00C24F2E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NEUTRAL RED                        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LRSS</w:t>
            </w:r>
            <w:r w:rsidR="00E67AD2">
              <w:t>00</w:t>
            </w:r>
            <w:r>
              <w:t>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STERILE SWABS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LRM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METHANOL</w:t>
            </w:r>
          </w:p>
        </w:tc>
        <w:tc>
          <w:tcPr>
            <w:tcW w:w="1049" w:type="dxa"/>
          </w:tcPr>
          <w:p w:rsidR="00031035" w:rsidRDefault="0018666D" w:rsidP="0018666D">
            <w:r>
              <w:t>2.5L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rPr>
          <w:trHeight w:val="332"/>
        </w:trPr>
        <w:tc>
          <w:tcPr>
            <w:tcW w:w="2166" w:type="dxa"/>
          </w:tcPr>
          <w:p w:rsidR="00031035" w:rsidRDefault="00D14AE3">
            <w:r>
              <w:t>LRA</w:t>
            </w:r>
            <w:r w:rsidR="00EB54A9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t>ACETON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lastRenderedPageBreak/>
              <w:t>LRYT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YELLOW TRIPS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500’S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LRWD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WIRELOOP DISPOSABALE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EB54A9">
            <w:r>
              <w:t>L</w:t>
            </w:r>
            <w:r w:rsidR="00D14AE3">
              <w:t>RCF001</w:t>
            </w:r>
          </w:p>
        </w:tc>
        <w:tc>
          <w:tcPr>
            <w:tcW w:w="2563" w:type="dxa"/>
          </w:tcPr>
          <w:p w:rsidR="00031035" w:rsidRDefault="0018666D">
            <w:r>
              <w:t>CARBON FUCHSIN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500M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LRPT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PURPLE TOP (EDTA)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100’S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LBUC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URINE CONTAINER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LABLLED(NAME, DATE, TEST, IP NO.) 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LRCM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CLED-MEDIA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  <w:r>
              <w:t xml:space="preserve">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LRMM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 xml:space="preserve"> MOCCONKEY MEDIA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031035" w:rsidRDefault="00031035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LRBA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BLOOD AGARMEDIA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Default="0018666D" w:rsidP="00D964E9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LRDM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DCA 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LRASFM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SALINITE F 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Pr="00380B74" w:rsidRDefault="001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  <w:r>
              <w:t xml:space="preserve"> 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LRW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WIRELOOP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PCS                 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LRUB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UNIVERSAL BOTTLE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PCS                 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LRUAPS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UREASE AGAR PLUS SUPPLEMENT                  </w:t>
            </w:r>
          </w:p>
        </w:tc>
        <w:tc>
          <w:tcPr>
            <w:tcW w:w="1049" w:type="dxa"/>
          </w:tcPr>
          <w:p w:rsidR="00924E61" w:rsidRDefault="00924E61" w:rsidP="0018666D"/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LRBETR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BILE ESCULIN TEST REAGENT                          </w:t>
            </w:r>
          </w:p>
        </w:tc>
        <w:tc>
          <w:tcPr>
            <w:tcW w:w="1049" w:type="dxa"/>
          </w:tcPr>
          <w:p w:rsidR="00924E61" w:rsidRDefault="00924E61" w:rsidP="0018666D"/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rPr>
          <w:trHeight w:val="395"/>
        </w:trPr>
        <w:tc>
          <w:tcPr>
            <w:tcW w:w="2166" w:type="dxa"/>
          </w:tcPr>
          <w:p w:rsidR="00924E61" w:rsidRDefault="00D14AE3">
            <w:r>
              <w:t>LRP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PRICKERS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20’S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LRGP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GIEMSA POWDER   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50G    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LRLS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LEISHMAN STAIN   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500ML 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LRBCB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BRILLIANT CRYSTAL BLUE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500ML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LRDC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DIASPECT CUVATTES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DIASPECT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LRUP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 w:rsidP="00924E6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URISTIX PARA 10                 </w:t>
            </w:r>
          </w:p>
        </w:tc>
        <w:tc>
          <w:tcPr>
            <w:tcW w:w="1049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CITEST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</w:tbl>
    <w:p w:rsidR="00537707" w:rsidRPr="00537707" w:rsidRDefault="00537707" w:rsidP="00537707"/>
    <w:p w:rsidR="00537707" w:rsidRDefault="00537707" w:rsidP="00537707"/>
    <w:p w:rsidR="00034388" w:rsidRPr="00034388" w:rsidRDefault="00537707" w:rsidP="00537707">
      <w:pPr>
        <w:tabs>
          <w:tab w:val="left" w:pos="6435"/>
        </w:tabs>
        <w:rPr>
          <w:b/>
          <w:sz w:val="24"/>
          <w:szCs w:val="24"/>
        </w:rPr>
      </w:pPr>
      <w:r w:rsidRPr="00034388">
        <w:rPr>
          <w:b/>
          <w:sz w:val="24"/>
          <w:szCs w:val="24"/>
        </w:rPr>
        <w:tab/>
      </w:r>
    </w:p>
    <w:p w:rsidR="0036166C" w:rsidRDefault="006927C6" w:rsidP="00034388">
      <w:r>
        <w:rPr>
          <w:b/>
          <w:sz w:val="24"/>
          <w:szCs w:val="24"/>
        </w:rPr>
        <w:t>MANDATORY</w:t>
      </w:r>
      <w:r w:rsidR="00034388" w:rsidRPr="00034388">
        <w:rPr>
          <w:b/>
          <w:sz w:val="24"/>
          <w:szCs w:val="24"/>
        </w:rPr>
        <w:t xml:space="preserve">  REQUIREMENTS FOR LABORATORY REAGENTS</w:t>
      </w:r>
      <w:r w:rsidR="00034388">
        <w:t>: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ACCREDITATION CERTIFICATE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KMLTTB SUPPLIERS CERTIFICATE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 xml:space="preserve">KMLTTB LICENCE 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CVS FOR TECHNICAL LABORATORY STAFF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388" w:rsidRPr="00034388" w:rsidRDefault="00034388" w:rsidP="00034388"/>
    <w:sectPr w:rsidR="00034388" w:rsidRPr="00034388" w:rsidSect="003616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7B5" w:rsidRDefault="003507B5" w:rsidP="00031035">
      <w:pPr>
        <w:spacing w:after="0" w:line="240" w:lineRule="auto"/>
      </w:pPr>
      <w:r>
        <w:separator/>
      </w:r>
    </w:p>
  </w:endnote>
  <w:endnote w:type="continuationSeparator" w:id="1">
    <w:p w:rsidR="003507B5" w:rsidRDefault="003507B5" w:rsidP="0003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5354"/>
      <w:docPartObj>
        <w:docPartGallery w:val="Page Numbers (Bottom of Page)"/>
        <w:docPartUnique/>
      </w:docPartObj>
    </w:sdtPr>
    <w:sdtContent>
      <w:p w:rsidR="00B17E48" w:rsidRDefault="00B17E48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17E48" w:rsidRDefault="00B17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7B5" w:rsidRDefault="003507B5" w:rsidP="00031035">
      <w:pPr>
        <w:spacing w:after="0" w:line="240" w:lineRule="auto"/>
      </w:pPr>
      <w:r>
        <w:separator/>
      </w:r>
    </w:p>
  </w:footnote>
  <w:footnote w:type="continuationSeparator" w:id="1">
    <w:p w:rsidR="003507B5" w:rsidRDefault="003507B5" w:rsidP="0003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85" w:rsidRPr="00031035" w:rsidRDefault="00B17E48">
    <w:pPr>
      <w:pStyle w:val="Header"/>
      <w:rPr>
        <w:b/>
      </w:rPr>
    </w:pPr>
    <w:r>
      <w:rPr>
        <w:rFonts w:eastAsia="Times New Roman" w:cstheme="minorHAnsi"/>
        <w:b/>
        <w:bCs/>
        <w:color w:val="000000"/>
        <w:lang w:val="sw-KE" w:eastAsia="sw-KE"/>
      </w:rPr>
      <w:t>TENDER NO:03</w:t>
    </w:r>
    <w:r w:rsidRPr="00543582">
      <w:rPr>
        <w:rFonts w:eastAsia="Times New Roman" w:cstheme="minorHAnsi"/>
        <w:b/>
        <w:bCs/>
        <w:color w:val="000000"/>
        <w:lang w:val="sw-KE" w:eastAsia="sw-KE"/>
      </w:rPr>
      <w:t>: STJMH</w:t>
    </w:r>
    <w:r>
      <w:rPr>
        <w:rFonts w:eastAsia="Times New Roman" w:cstheme="minorHAnsi"/>
        <w:b/>
        <w:bCs/>
        <w:color w:val="000000"/>
        <w:lang w:val="sw-KE" w:eastAsia="sw-KE"/>
      </w:rPr>
      <w:t>:</w:t>
    </w:r>
    <w:r w:rsidRPr="00543582">
      <w:rPr>
        <w:rFonts w:eastAsia="Times New Roman" w:cstheme="minorHAnsi"/>
        <w:b/>
        <w:bCs/>
        <w:color w:val="000000"/>
        <w:lang w:val="sw-KE" w:eastAsia="sw-KE"/>
      </w:rPr>
      <w:t xml:space="preserve"> </w:t>
    </w:r>
    <w:r>
      <w:rPr>
        <w:rFonts w:eastAsia="Times New Roman" w:cstheme="minorHAnsi"/>
        <w:b/>
        <w:bCs/>
        <w:color w:val="000000"/>
        <w:lang w:val="sw-KE" w:eastAsia="sw-KE"/>
      </w:rPr>
      <w:t>LABORATORY REAGENTS  2024/2025</w:t>
    </w:r>
    <w:r w:rsidRPr="00543582">
      <w:rPr>
        <w:rFonts w:eastAsia="Times New Roman" w:cstheme="minorHAnsi"/>
        <w:b/>
        <w:bCs/>
        <w:color w:val="000000"/>
        <w:lang w:val="sw-KE" w:eastAsia="sw-KE"/>
      </w:rPr>
      <w:t xml:space="preserve"> KSHS: 2,</w:t>
    </w:r>
    <w:r>
      <w:rPr>
        <w:rFonts w:eastAsia="Times New Roman" w:cstheme="minorHAnsi"/>
        <w:b/>
        <w:bCs/>
        <w:color w:val="000000"/>
        <w:lang w:val="sw-KE" w:eastAsia="sw-KE"/>
      </w:rPr>
      <w:t>5</w:t>
    </w:r>
    <w:r w:rsidRPr="00543582">
      <w:rPr>
        <w:rFonts w:eastAsia="Times New Roman" w:cstheme="minorHAnsi"/>
        <w:b/>
        <w:bCs/>
        <w:color w:val="000000"/>
        <w:lang w:val="sw-KE" w:eastAsia="sw-KE"/>
      </w:rPr>
      <w:t>00.00</w:t>
    </w:r>
    <w:r>
      <w:rPr>
        <w:rFonts w:eastAsia="Times New Roman" w:cstheme="minorHAnsi"/>
        <w:b/>
        <w:bCs/>
        <w:color w:val="000000"/>
        <w:lang w:val="sw-KE" w:eastAsia="sw-KE"/>
      </w:rPr>
      <w:t xml:space="preserve"> </w:t>
    </w:r>
    <w:r w:rsidRPr="00543582">
      <w:rPr>
        <w:rFonts w:eastAsia="Times New Roman" w:cstheme="minorHAnsi"/>
        <w:b/>
        <w:bCs/>
        <w:color w:val="000000"/>
        <w:lang w:val="sw-KE" w:eastAsia="sw-KE"/>
      </w:rPr>
      <w:t xml:space="preserve"> ( TWO THOUSAND </w:t>
    </w:r>
    <w:r>
      <w:rPr>
        <w:rFonts w:eastAsia="Times New Roman" w:cstheme="minorHAnsi"/>
        <w:b/>
        <w:bCs/>
        <w:color w:val="000000"/>
        <w:lang w:val="sw-KE" w:eastAsia="sw-KE"/>
      </w:rPr>
      <w:t xml:space="preserve">FIVE HUNDRED </w:t>
    </w:r>
    <w:r w:rsidRPr="00543582">
      <w:rPr>
        <w:rFonts w:eastAsia="Times New Roman" w:cstheme="minorHAnsi"/>
        <w:b/>
        <w:bCs/>
        <w:color w:val="000000"/>
        <w:lang w:val="sw-KE" w:eastAsia="sw-KE"/>
      </w:rPr>
      <w:t>SHILLINGS ONLY)</w:t>
    </w:r>
    <w:r w:rsidRPr="00BD3DFA">
      <w:rPr>
        <w:b/>
      </w:rPr>
      <w:ptab w:relativeTo="margin" w:alignment="center" w:leader="none"/>
    </w:r>
    <w:r w:rsidRPr="00BD3DFA">
      <w:rPr>
        <w:b/>
      </w:rPr>
      <w:ptab w:relativeTo="margin" w:alignment="right" w:leader="none"/>
    </w:r>
    <w:r>
      <w:rPr>
        <w:b/>
      </w:rPr>
      <w:t xml:space="preserve"> </w:t>
    </w:r>
    <w:r w:rsidRPr="00B17E48">
      <w:rPr>
        <w:b/>
      </w:rPr>
      <w:ptab w:relativeTo="margin" w:alignment="center" w:leader="none"/>
    </w:r>
    <w:r w:rsidRPr="00B17E48">
      <w:rPr>
        <w:b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6D4"/>
    <w:rsid w:val="00012415"/>
    <w:rsid w:val="00023781"/>
    <w:rsid w:val="00031035"/>
    <w:rsid w:val="00034388"/>
    <w:rsid w:val="00051D57"/>
    <w:rsid w:val="001476D4"/>
    <w:rsid w:val="001661E7"/>
    <w:rsid w:val="0018666D"/>
    <w:rsid w:val="001B2E40"/>
    <w:rsid w:val="001F571A"/>
    <w:rsid w:val="00203A5C"/>
    <w:rsid w:val="00235B0A"/>
    <w:rsid w:val="0029247C"/>
    <w:rsid w:val="002E1EDE"/>
    <w:rsid w:val="002E4451"/>
    <w:rsid w:val="00331622"/>
    <w:rsid w:val="003507B5"/>
    <w:rsid w:val="0036166C"/>
    <w:rsid w:val="003616B4"/>
    <w:rsid w:val="00365BBD"/>
    <w:rsid w:val="00380B74"/>
    <w:rsid w:val="00386763"/>
    <w:rsid w:val="003E64AD"/>
    <w:rsid w:val="003F1A2B"/>
    <w:rsid w:val="00466254"/>
    <w:rsid w:val="004D0B6E"/>
    <w:rsid w:val="004E2C01"/>
    <w:rsid w:val="00502CFC"/>
    <w:rsid w:val="00534BE6"/>
    <w:rsid w:val="00537707"/>
    <w:rsid w:val="0055570B"/>
    <w:rsid w:val="005859AA"/>
    <w:rsid w:val="005A6AA3"/>
    <w:rsid w:val="00612254"/>
    <w:rsid w:val="006145A9"/>
    <w:rsid w:val="00643473"/>
    <w:rsid w:val="00655883"/>
    <w:rsid w:val="00660540"/>
    <w:rsid w:val="006927C6"/>
    <w:rsid w:val="006F689C"/>
    <w:rsid w:val="00742592"/>
    <w:rsid w:val="00745D5F"/>
    <w:rsid w:val="00766915"/>
    <w:rsid w:val="00807285"/>
    <w:rsid w:val="00814377"/>
    <w:rsid w:val="0081710D"/>
    <w:rsid w:val="00836FC6"/>
    <w:rsid w:val="00845F5D"/>
    <w:rsid w:val="00866251"/>
    <w:rsid w:val="008722E7"/>
    <w:rsid w:val="00881965"/>
    <w:rsid w:val="008B2E06"/>
    <w:rsid w:val="008E4544"/>
    <w:rsid w:val="008E7FCB"/>
    <w:rsid w:val="008F7843"/>
    <w:rsid w:val="009172E4"/>
    <w:rsid w:val="00924E61"/>
    <w:rsid w:val="00951624"/>
    <w:rsid w:val="0095404B"/>
    <w:rsid w:val="009621E4"/>
    <w:rsid w:val="009A25FF"/>
    <w:rsid w:val="009D7F1D"/>
    <w:rsid w:val="00A01284"/>
    <w:rsid w:val="00A02E58"/>
    <w:rsid w:val="00A14045"/>
    <w:rsid w:val="00A847EA"/>
    <w:rsid w:val="00AD1A72"/>
    <w:rsid w:val="00AF3E17"/>
    <w:rsid w:val="00AF44A7"/>
    <w:rsid w:val="00B17E48"/>
    <w:rsid w:val="00B41597"/>
    <w:rsid w:val="00B5130D"/>
    <w:rsid w:val="00B66FB9"/>
    <w:rsid w:val="00B83725"/>
    <w:rsid w:val="00B968AF"/>
    <w:rsid w:val="00BB30BA"/>
    <w:rsid w:val="00BE5CDB"/>
    <w:rsid w:val="00C101E3"/>
    <w:rsid w:val="00C24F2E"/>
    <w:rsid w:val="00C26FBD"/>
    <w:rsid w:val="00CA6717"/>
    <w:rsid w:val="00CC4AEF"/>
    <w:rsid w:val="00CD22FF"/>
    <w:rsid w:val="00CE2B1B"/>
    <w:rsid w:val="00CF4206"/>
    <w:rsid w:val="00D065A8"/>
    <w:rsid w:val="00D14AE3"/>
    <w:rsid w:val="00D80A9D"/>
    <w:rsid w:val="00E00C1F"/>
    <w:rsid w:val="00E11908"/>
    <w:rsid w:val="00E165A0"/>
    <w:rsid w:val="00E16C61"/>
    <w:rsid w:val="00E31D63"/>
    <w:rsid w:val="00E67AD2"/>
    <w:rsid w:val="00E73271"/>
    <w:rsid w:val="00EB3D84"/>
    <w:rsid w:val="00EB54A9"/>
    <w:rsid w:val="00ED1A04"/>
    <w:rsid w:val="00ED7B7B"/>
    <w:rsid w:val="00EF50E0"/>
    <w:rsid w:val="00F1759E"/>
    <w:rsid w:val="00F52E4D"/>
    <w:rsid w:val="00F55DC1"/>
    <w:rsid w:val="00F578B5"/>
    <w:rsid w:val="00F6037E"/>
    <w:rsid w:val="00F63C0E"/>
    <w:rsid w:val="00F97188"/>
    <w:rsid w:val="00FA50CD"/>
    <w:rsid w:val="00FC1E41"/>
    <w:rsid w:val="00FD366C"/>
    <w:rsid w:val="00FD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035"/>
  </w:style>
  <w:style w:type="paragraph" w:styleId="Footer">
    <w:name w:val="footer"/>
    <w:basedOn w:val="Normal"/>
    <w:link w:val="FooterChar"/>
    <w:uiPriority w:val="99"/>
    <w:unhideWhenUsed/>
    <w:rsid w:val="0003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35"/>
  </w:style>
  <w:style w:type="paragraph" w:styleId="BalloonText">
    <w:name w:val="Balloon Text"/>
    <w:basedOn w:val="Normal"/>
    <w:link w:val="BalloonTextChar"/>
    <w:uiPriority w:val="99"/>
    <w:semiHidden/>
    <w:unhideWhenUsed/>
    <w:rsid w:val="00B1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15439"/>
    <w:rsid w:val="00184AB4"/>
    <w:rsid w:val="00A1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F31712E8ED42F49B2C0D41D5C20820">
    <w:name w:val="87F31712E8ED42F49B2C0D41D5C20820"/>
    <w:rsid w:val="00A15439"/>
  </w:style>
  <w:style w:type="paragraph" w:customStyle="1" w:styleId="03B5867E559343DC860B75C6E3EA90C2">
    <w:name w:val="03B5867E559343DC860B75C6E3EA90C2"/>
    <w:rsid w:val="00A15439"/>
  </w:style>
  <w:style w:type="paragraph" w:customStyle="1" w:styleId="E8209F0306314DC2BC0362D67E1F4BC1">
    <w:name w:val="E8209F0306314DC2BC0362D67E1F4BC1"/>
    <w:rsid w:val="00A154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83AA-8D88-4B81-8F35-FD4C79CC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NAMIKOE</dc:creator>
  <cp:lastModifiedBy>Procurement</cp:lastModifiedBy>
  <cp:revision>3</cp:revision>
  <dcterms:created xsi:type="dcterms:W3CDTF">2024-03-08T06:55:00Z</dcterms:created>
  <dcterms:modified xsi:type="dcterms:W3CDTF">2024-03-08T06:58:00Z</dcterms:modified>
</cp:coreProperties>
</file>