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8A" w:rsidRPr="00DC28DF" w:rsidRDefault="0032488A" w:rsidP="0032488A">
      <w:pPr>
        <w:tabs>
          <w:tab w:val="left" w:pos="3600"/>
        </w:tabs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TENDER NO</w:t>
      </w:r>
      <w:r w:rsidR="00C82591">
        <w:rPr>
          <w:rFonts w:asciiTheme="majorHAnsi" w:hAnsiTheme="majorHAnsi" w:cs="Times New Roman"/>
          <w:b/>
          <w:sz w:val="24"/>
          <w:szCs w:val="24"/>
        </w:rPr>
        <w:t>.05: STJMH: ENERGY AND FUEL 2025</w:t>
      </w:r>
      <w:r w:rsidR="006636AF">
        <w:rPr>
          <w:rFonts w:asciiTheme="majorHAnsi" w:hAnsiTheme="majorHAnsi" w:cs="Times New Roman"/>
          <w:b/>
          <w:sz w:val="24"/>
          <w:szCs w:val="24"/>
        </w:rPr>
        <w:t>/202</w:t>
      </w:r>
      <w:r w:rsidR="00C82591">
        <w:rPr>
          <w:rFonts w:asciiTheme="majorHAnsi" w:hAnsiTheme="majorHAnsi" w:cs="Times New Roman"/>
          <w:b/>
          <w:sz w:val="24"/>
          <w:szCs w:val="24"/>
        </w:rPr>
        <w:t>6</w:t>
      </w:r>
      <w:r w:rsidR="003A4C80">
        <w:rPr>
          <w:rFonts w:asciiTheme="majorHAnsi" w:hAnsiTheme="majorHAnsi" w:cs="Times New Roman"/>
          <w:b/>
          <w:sz w:val="24"/>
          <w:szCs w:val="24"/>
        </w:rPr>
        <w:t xml:space="preserve"> KSHS: 2</w:t>
      </w:r>
      <w:r w:rsidR="00C82591">
        <w:rPr>
          <w:rFonts w:asciiTheme="majorHAnsi" w:hAnsiTheme="majorHAnsi" w:cs="Times New Roman"/>
          <w:b/>
          <w:sz w:val="24"/>
          <w:szCs w:val="24"/>
        </w:rPr>
        <w:t>000</w:t>
      </w:r>
      <w:r>
        <w:rPr>
          <w:rFonts w:asciiTheme="majorHAnsi" w:hAnsiTheme="majorHAnsi" w:cs="Times New Roman"/>
          <w:b/>
          <w:sz w:val="24"/>
          <w:szCs w:val="24"/>
        </w:rPr>
        <w:t>(TWO THOUSAND</w:t>
      </w:r>
      <w:r w:rsidR="00170FE3"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>SHILLINGS ONLY)</w:t>
      </w:r>
    </w:p>
    <w:tbl>
      <w:tblPr>
        <w:tblStyle w:val="TableGrid"/>
        <w:tblW w:w="8298" w:type="dxa"/>
        <w:tblLook w:val="04A0"/>
      </w:tblPr>
      <w:tblGrid>
        <w:gridCol w:w="1028"/>
        <w:gridCol w:w="1444"/>
        <w:gridCol w:w="1798"/>
        <w:gridCol w:w="2862"/>
        <w:gridCol w:w="1166"/>
      </w:tblGrid>
      <w:tr w:rsidR="0032488A" w:rsidRPr="00FC6B41" w:rsidTr="009068C2">
        <w:tc>
          <w:tcPr>
            <w:tcW w:w="1028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>ITEM CODE</w:t>
            </w:r>
          </w:p>
        </w:tc>
        <w:tc>
          <w:tcPr>
            <w:tcW w:w="1444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ITEM DESCRIPTION </w:t>
            </w:r>
          </w:p>
        </w:tc>
        <w:tc>
          <w:tcPr>
            <w:tcW w:w="1798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ITEM SPECIFICATION </w:t>
            </w:r>
          </w:p>
        </w:tc>
        <w:tc>
          <w:tcPr>
            <w:tcW w:w="2862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PACK SIZE </w:t>
            </w:r>
          </w:p>
        </w:tc>
        <w:tc>
          <w:tcPr>
            <w:tcW w:w="1166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>UNIT COST</w:t>
            </w:r>
          </w:p>
        </w:tc>
      </w:tr>
      <w:tr w:rsidR="0032488A" w:rsidTr="009068C2">
        <w:tc>
          <w:tcPr>
            <w:tcW w:w="1028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EFW001</w:t>
            </w:r>
          </w:p>
        </w:tc>
        <w:tc>
          <w:tcPr>
            <w:tcW w:w="1444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FIREWOOD </w:t>
            </w:r>
          </w:p>
        </w:tc>
        <w:tc>
          <w:tcPr>
            <w:tcW w:w="1798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LOGS </w:t>
            </w:r>
          </w:p>
        </w:tc>
        <w:tc>
          <w:tcPr>
            <w:tcW w:w="2862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TONNES LORRY-FULLY LOADED </w:t>
            </w:r>
          </w:p>
        </w:tc>
        <w:tc>
          <w:tcPr>
            <w:tcW w:w="1166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8A" w:rsidTr="009068C2">
        <w:tc>
          <w:tcPr>
            <w:tcW w:w="1028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8EB" w:rsidRPr="00B13BAF" w:rsidRDefault="00FE38EB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BAF"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1444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8C2" w:rsidRDefault="009068C2" w:rsidP="009068C2">
      <w:pPr>
        <w:rPr>
          <w:b/>
        </w:rPr>
      </w:pPr>
    </w:p>
    <w:p w:rsidR="009068C2" w:rsidRDefault="009068C2" w:rsidP="009068C2">
      <w:pPr>
        <w:rPr>
          <w:b/>
        </w:rPr>
      </w:pPr>
    </w:p>
    <w:p w:rsidR="009068C2" w:rsidRDefault="009068C2" w:rsidP="009068C2">
      <w:pPr>
        <w:rPr>
          <w:b/>
        </w:rPr>
      </w:pPr>
      <w:r>
        <w:rPr>
          <w:b/>
        </w:rPr>
        <w:t>N/B KINDLY NOTE THE PRICES WILL BE EFFECTIVE FROM 1</w:t>
      </w:r>
      <w:r>
        <w:rPr>
          <w:b/>
          <w:vertAlign w:val="superscript"/>
        </w:rPr>
        <w:t>ST</w:t>
      </w:r>
      <w:r>
        <w:rPr>
          <w:b/>
        </w:rPr>
        <w:t xml:space="preserve"> JULY, 2025</w:t>
      </w:r>
    </w:p>
    <w:p w:rsidR="00E5467C" w:rsidRDefault="00E5467C"/>
    <w:sectPr w:rsidR="00E5467C" w:rsidSect="00E5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88A"/>
    <w:rsid w:val="0000451D"/>
    <w:rsid w:val="000E41C2"/>
    <w:rsid w:val="0016354D"/>
    <w:rsid w:val="00170FE3"/>
    <w:rsid w:val="001852AA"/>
    <w:rsid w:val="0032488A"/>
    <w:rsid w:val="003871C6"/>
    <w:rsid w:val="003A4C80"/>
    <w:rsid w:val="0046547A"/>
    <w:rsid w:val="00540C07"/>
    <w:rsid w:val="00561270"/>
    <w:rsid w:val="006636AF"/>
    <w:rsid w:val="00685797"/>
    <w:rsid w:val="007B1825"/>
    <w:rsid w:val="007E5E47"/>
    <w:rsid w:val="009068C2"/>
    <w:rsid w:val="00983026"/>
    <w:rsid w:val="009C2EEC"/>
    <w:rsid w:val="00A236DF"/>
    <w:rsid w:val="00A3628F"/>
    <w:rsid w:val="00A865EE"/>
    <w:rsid w:val="00B0780E"/>
    <w:rsid w:val="00B13BAF"/>
    <w:rsid w:val="00B21B2E"/>
    <w:rsid w:val="00B31FE7"/>
    <w:rsid w:val="00C82591"/>
    <w:rsid w:val="00CA0CBC"/>
    <w:rsid w:val="00E5467C"/>
    <w:rsid w:val="00E92FEC"/>
    <w:rsid w:val="00FB0A23"/>
    <w:rsid w:val="00FE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88A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5</cp:revision>
  <dcterms:created xsi:type="dcterms:W3CDTF">2024-03-08T07:03:00Z</dcterms:created>
  <dcterms:modified xsi:type="dcterms:W3CDTF">2025-03-17T06:09:00Z</dcterms:modified>
</cp:coreProperties>
</file>